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777517" cy="827146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7517" cy="8271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TSK – 11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Wypełnij zgodnie ze wzorem:</w:t>
      </w:r>
    </w:p>
    <w:tbl>
      <w:tblPr>
        <w:tblStyle w:val="Table1"/>
        <w:tblW w:w="9062.0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A0"/>
      </w:tblPr>
      <w:tblGrid>
        <w:gridCol w:w="2265"/>
        <w:gridCol w:w="2265"/>
        <w:gridCol w:w="2266"/>
        <w:gridCol w:w="2266"/>
        <w:tblGridChange w:id="0">
          <w:tblGrid>
            <w:gridCol w:w="2265"/>
            <w:gridCol w:w="2265"/>
            <w:gridCol w:w="2266"/>
            <w:gridCol w:w="2266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 – zdecydowanie się nie zgadzam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 – nie zgadzam się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 – zgadzam się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 – zdecydowanie się zgadzam</w:t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11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735"/>
        <w:gridCol w:w="6600"/>
        <w:gridCol w:w="421"/>
        <w:gridCol w:w="420"/>
        <w:gridCol w:w="420"/>
        <w:gridCol w:w="415"/>
        <w:tblGridChange w:id="0">
          <w:tblGrid>
            <w:gridCol w:w="735"/>
            <w:gridCol w:w="6600"/>
            <w:gridCol w:w="421"/>
            <w:gridCol w:w="420"/>
            <w:gridCol w:w="420"/>
            <w:gridCol w:w="415"/>
          </w:tblGrid>
        </w:tblGridChange>
      </w:tblGrid>
      <w:tr>
        <w:trPr>
          <w:trHeight w:val="385" w:hRule="atLeast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Boję się, że mogę ulec urazowi, jeśli będę ćwiczyła.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385" w:hRule="atLeast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Gdybym próbowała pokonać ten lęk, mój ból by się nasilił.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401" w:hRule="atLeast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Moje ciało daje mi znać, że dzieje się ze mną coś niebezpiecznego.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385" w:hRule="atLeast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Ludzie nie traktują mojego stanu zdrowia poważnie.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787" w:hRule="atLeast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Mój uraz spowodował, że moje ciało będzie narażone na ryzyko do końca życia.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385" w:hRule="atLeast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Ból zawsze oznacza, że doznałam urazu ciała.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1173" w:hRule="atLeast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Zachowanie ostrożności polegającej na tym, iż nie wykonuję żadnych zbędnych ruchów, jest najbezpieczniejszą rzeczą jaką mogę zrobić, aby zapobiec nasileniu się bólu.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787" w:hRule="atLeast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Nie odczuwałabym takiego bólu, gdyby w moim ciele nie działo się nic potencjalnie niebezpiecznego.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385" w:hRule="atLeast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Ból daje mi znać, kiedy przestać ćwiczyć, żeby uniknąć urazu.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787" w:hRule="atLeast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Nie mogę wykonać wszystkich czynności, jakie wykonują inni gdyż łatwo mogę doznać urazu.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385" w:hRule="atLeast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Nie powinno się ćwiczyć, jeśli odczuwa się ból.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39"/>
    <w:rsid w:val="00D32F4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Zwykatabela4">
    <w:name w:val="Plain Table 4"/>
    <w:basedOn w:val="Standardowy"/>
    <w:uiPriority w:val="44"/>
    <w:rsid w:val="00A71CBB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Siatkatabelijasna">
    <w:name w:val="Grid Table Light"/>
    <w:basedOn w:val="Standardowy"/>
    <w:uiPriority w:val="40"/>
    <w:rsid w:val="00A71CBB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Oev5aUHYNl/ggEu2X0nCuzrNww==">AMUW2mUfD3XeEmPIy+1OsEcwjg+1DYMNPes+8lcpEXBaYSL2N+x7qMXCvCJpt4Kj925ZxAykCOrcvxoxulwf9CBQUXeG9lxCdWiLbDDdeidxD+Xr2hzksQU=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2021-03-14T17:00:00Z</dcterms:created>
  <dc:creator>mso5194</dc:creator>
</cp:coreProperties>
</file>